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10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83"/>
        <w:gridCol w:w="722"/>
        <w:gridCol w:w="5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52"/>
                <w:szCs w:val="52"/>
              </w:rPr>
              <w:drawing>
                <wp:inline distT="0" distB="0" distL="0" distR="0">
                  <wp:extent cx="1013460" cy="1184910"/>
                  <wp:effectExtent l="0" t="0" r="0" b="0"/>
                  <wp:docPr id="5" name="Picture 5" descr="C:\Users\Admin\Desktop\LOGO HEC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Admin\Desktop\LOGO HEC (PN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600" cy="119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 xml:space="preserve">Program Detailed Information </w:t>
            </w:r>
          </w:p>
          <w:p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  <w:bCs/>
                <w:sz w:val="34"/>
                <w:szCs w:val="28"/>
              </w:rPr>
            </w:pPr>
            <w:r>
              <w:rPr>
                <w:rFonts w:ascii="Trebuchet MS" w:hAnsi="Trebuchet MS"/>
                <w:bCs/>
                <w:sz w:val="34"/>
                <w:szCs w:val="28"/>
              </w:rPr>
              <w:t xml:space="preserve">        QAA-HEC, Islamabad, Pakistan</w:t>
            </w:r>
          </w:p>
          <w:p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Style w:val="7"/>
                <w:rFonts w:ascii="Trebuchet MS" w:hAnsi="Trebuchet MS"/>
                <w:bCs/>
                <w:u w:val="none"/>
              </w:rPr>
              <w:t xml:space="preserve">                           </w:t>
            </w:r>
            <w:r>
              <w:fldChar w:fldCharType="begin"/>
            </w:r>
            <w:r>
              <w:instrText xml:space="preserve"> HYPERLINK "mailto:pgpr.qaa@hec.gov.pk" </w:instrText>
            </w:r>
            <w:r>
              <w:fldChar w:fldCharType="separate"/>
            </w:r>
            <w:r>
              <w:rPr>
                <w:rStyle w:val="7"/>
                <w:rFonts w:ascii="Trebuchet MS" w:hAnsi="Trebuchet MS"/>
                <w:bCs/>
              </w:rPr>
              <w:t>p</w:t>
            </w:r>
            <w:r>
              <w:rPr>
                <w:rStyle w:val="7"/>
                <w:rFonts w:ascii="Trebuchet MS" w:hAnsi="Trebuchet MS"/>
              </w:rPr>
              <w:t>gpr.qaa@hec.gov.pk</w:t>
            </w:r>
            <w:r>
              <w:rPr>
                <w:rStyle w:val="7"/>
                <w:rFonts w:ascii="Trebuchet MS" w:hAnsi="Trebuchet MS"/>
              </w:rPr>
              <w:fldChar w:fldCharType="end"/>
            </w:r>
          </w:p>
          <w:p>
            <w:pPr>
              <w:tabs>
                <w:tab w:val="left" w:pos="750"/>
                <w:tab w:val="center" w:pos="468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  <w:t>(This proforma is to be filled for each degree program)</w:t>
            </w:r>
          </w:p>
          <w:p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710" w:type="dxa"/>
            <w:gridSpan w:val="4"/>
            <w:tcBorders>
              <w:top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Program: ______________________________________________________ University/DAI:____________________________________________________________ 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Faculty:  ________________________________________________________________ 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  <w:t>Department:______________________________________________________________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  <w:t>Title of Degree Program:_____________________________________________________</w:t>
            </w: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rebuchet MS" w:hAnsi="Trebuchet MS" w:eastAsia="Times New Roman" w:cs="Times New Roman"/>
                <w:b/>
                <w:color w:val="000000"/>
                <w:sz w:val="24"/>
                <w:szCs w:val="24"/>
              </w:rPr>
              <w:t>(Annex-Copy Of Notification, Transcript &amp; Degree)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rebuchet MS" w:hAnsi="Trebuchet MS" w:eastAsia="Times New Roman" w:cs="Times New Roman"/>
                <w:b/>
                <w:color w:val="000000"/>
                <w:sz w:val="24"/>
                <w:szCs w:val="24"/>
              </w:rPr>
              <w:t>Title of Specialization (if applicable</w:t>
            </w:r>
            <w:r>
              <w:rPr>
                <w:rFonts w:ascii="Trebuchet MS" w:hAnsi="Trebuchet MS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):___________________________________________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0" w:type="dxa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/>
                <w:color w:val="000000"/>
                <w:sz w:val="24"/>
                <w:szCs w:val="24"/>
              </w:rPr>
              <w:t>Sr. #</w:t>
            </w: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5995" w:type="dxa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 xml:space="preserve">COPY OF GAZZATE NOTIFICATION OF ACT AND PROVISION IN UNIVERSITY'S ACT </w:t>
            </w: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Annex-I relevant page of Act/Charter)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APPROVAL OF STATUTORY BODIES</w:t>
            </w: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(Annex-II notification)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DURATION OF PROGRAM</w:t>
            </w: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(Annex-III notification)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TOTAL CREDIT HOURS</w:t>
            </w: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(Annex-IV scheme of studies)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YEAR OF COMMENCEMENT</w:t>
            </w: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(Annex-V notification)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NOC STATUS FROM HEC</w:t>
            </w: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(Annex-VI NOC)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 xml:space="preserve">TOTAL NUMBER OF ADMITTED STUDENTS: 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 xml:space="preserve">ADMISSION RATE: 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DROP RATE IN 1</w:t>
            </w: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 xml:space="preserve"> SEMESTER: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COMPLETION RATE IN MINIMUM TIME: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(Annex-VII if any)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WHAT IS STATUTORY REQUIREMENT OF FREQUENCY OF BASR/ACADEMIC COUNCIL/BOS/BOF MEETINGS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(Annex-VIII relevant page of Act/Charter and dates of meetings)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TOTAL No. of MS/MPhil FACULTY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(Annex-IX; details on PGPR-03; Program Faculty Information)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TOTAL No. of PhD FACULTY</w:t>
            </w: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(Annex-X; details on PGPR-04; Program Faculty Information)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TOTAL No. of ENROLLED STUDENTS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 xml:space="preserve">(Annex-XI (A) 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for MPhil/MS program use PGPR-05; Student Information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(Annex –XI(B)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  <w:t>for PhD program use PGPR-06; Student Information: 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NUMBER OF DEGREES AWARDED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(Annex-XII-A MS/MPhil details on PGPR-06-A; Graduated Students Information)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(Annex-XII-B PhD details on PGPR-06-B; Graduated Students Information)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0" w:type="dxa"/>
            <w:shd w:val="clear" w:color="auto" w:fill="DEEAF6" w:themeFill="accent1" w:themeFillTint="33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after="0" w:line="480" w:lineRule="auto"/>
              <w:rPr>
                <w:rFonts w:ascii="Trebuchet MS" w:hAnsi="Trebuchet MS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shd w:val="clear" w:color="auto" w:fill="DEEAF6" w:themeFill="accent1" w:themeFillTint="33"/>
          </w:tcPr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>FINDINGS OF SELF-ASSESSMENT REPORT (SAR) AND ACTION TAKEN:</w:t>
            </w:r>
          </w:p>
          <w:p>
            <w:pPr>
              <w:spacing w:after="0" w:line="240" w:lineRule="auto"/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eastAsia="Times New Roman" w:cs="Times New Roman"/>
                <w:bCs/>
                <w:color w:val="000000"/>
                <w:sz w:val="24"/>
                <w:szCs w:val="24"/>
              </w:rPr>
              <w:t xml:space="preserve">(Annex-XIII Program SAR. </w:t>
            </w:r>
          </w:p>
        </w:tc>
        <w:tc>
          <w:tcPr>
            <w:tcW w:w="5995" w:type="dxa"/>
            <w:shd w:val="clear" w:color="auto" w:fill="auto"/>
            <w:vAlign w:val="center"/>
          </w:tcPr>
          <w:p>
            <w:pPr>
              <w:spacing w:after="0" w:line="480" w:lineRule="auto"/>
              <w:rPr>
                <w:rFonts w:ascii="Trebuchet MS" w:hAnsi="Trebuchet MS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72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_________________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    _________________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 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 xml:space="preserve"> 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____________</w:t>
    </w: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Dean 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            Registrar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                        Director QEC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         </w:t>
    </w: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</w:pP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</w:pP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___________________________________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 xml:space="preserve">   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Vice Chancellor/Rector/Head of Institute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 xml:space="preserve">                                         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>Date: __/__/20_</w:t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color w:val="000000"/>
        <w:sz w:val="24"/>
        <w:szCs w:val="24"/>
        <w:lang w:eastAsia="en-GB"/>
      </w:rPr>
      <w:tab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>PGPR - 02 - Program Detailed 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F33F6"/>
    <w:multiLevelType w:val="multilevel"/>
    <w:tmpl w:val="591F33F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A7"/>
    <w:rsid w:val="0001130C"/>
    <w:rsid w:val="00042FC9"/>
    <w:rsid w:val="0004774A"/>
    <w:rsid w:val="000650C5"/>
    <w:rsid w:val="000E4B0C"/>
    <w:rsid w:val="000F7128"/>
    <w:rsid w:val="00103E50"/>
    <w:rsid w:val="001073AE"/>
    <w:rsid w:val="001160B8"/>
    <w:rsid w:val="00134844"/>
    <w:rsid w:val="00152D2F"/>
    <w:rsid w:val="001B20EF"/>
    <w:rsid w:val="001F0C7F"/>
    <w:rsid w:val="00250471"/>
    <w:rsid w:val="00262FFA"/>
    <w:rsid w:val="002630A1"/>
    <w:rsid w:val="002A3B4F"/>
    <w:rsid w:val="002C01C8"/>
    <w:rsid w:val="002D0F98"/>
    <w:rsid w:val="002D29EA"/>
    <w:rsid w:val="003001F7"/>
    <w:rsid w:val="00321316"/>
    <w:rsid w:val="003344E9"/>
    <w:rsid w:val="003762A7"/>
    <w:rsid w:val="003A158E"/>
    <w:rsid w:val="003B2B5C"/>
    <w:rsid w:val="003D1B97"/>
    <w:rsid w:val="004730DA"/>
    <w:rsid w:val="00484458"/>
    <w:rsid w:val="004861B7"/>
    <w:rsid w:val="004E32CF"/>
    <w:rsid w:val="004E56D9"/>
    <w:rsid w:val="004F174C"/>
    <w:rsid w:val="004F21B2"/>
    <w:rsid w:val="004F2CAC"/>
    <w:rsid w:val="00557920"/>
    <w:rsid w:val="00572456"/>
    <w:rsid w:val="005748A1"/>
    <w:rsid w:val="00583513"/>
    <w:rsid w:val="005A16F0"/>
    <w:rsid w:val="005A7C88"/>
    <w:rsid w:val="005B1EB6"/>
    <w:rsid w:val="005C2B1D"/>
    <w:rsid w:val="005F3694"/>
    <w:rsid w:val="006430D1"/>
    <w:rsid w:val="00647CB1"/>
    <w:rsid w:val="006722BB"/>
    <w:rsid w:val="00695551"/>
    <w:rsid w:val="006B246E"/>
    <w:rsid w:val="006D0B9B"/>
    <w:rsid w:val="006F58FB"/>
    <w:rsid w:val="0074682E"/>
    <w:rsid w:val="00761EA5"/>
    <w:rsid w:val="00774BA9"/>
    <w:rsid w:val="007C06E3"/>
    <w:rsid w:val="007C7B61"/>
    <w:rsid w:val="007E1296"/>
    <w:rsid w:val="007F2566"/>
    <w:rsid w:val="00801F81"/>
    <w:rsid w:val="00805E6C"/>
    <w:rsid w:val="00835C67"/>
    <w:rsid w:val="00854C93"/>
    <w:rsid w:val="008639B0"/>
    <w:rsid w:val="008A598E"/>
    <w:rsid w:val="008F0FF6"/>
    <w:rsid w:val="009206FB"/>
    <w:rsid w:val="00921C8E"/>
    <w:rsid w:val="00941A5A"/>
    <w:rsid w:val="00951DE4"/>
    <w:rsid w:val="009E605A"/>
    <w:rsid w:val="00A14E20"/>
    <w:rsid w:val="00A503F8"/>
    <w:rsid w:val="00A50459"/>
    <w:rsid w:val="00A90B79"/>
    <w:rsid w:val="00A931FB"/>
    <w:rsid w:val="00A9718C"/>
    <w:rsid w:val="00AA786B"/>
    <w:rsid w:val="00AB7B10"/>
    <w:rsid w:val="00B4284E"/>
    <w:rsid w:val="00B775E2"/>
    <w:rsid w:val="00BA073E"/>
    <w:rsid w:val="00BD5B0B"/>
    <w:rsid w:val="00BE21F7"/>
    <w:rsid w:val="00BF1C1C"/>
    <w:rsid w:val="00C52993"/>
    <w:rsid w:val="00C72007"/>
    <w:rsid w:val="00C7358A"/>
    <w:rsid w:val="00C87508"/>
    <w:rsid w:val="00D053F3"/>
    <w:rsid w:val="00D43A23"/>
    <w:rsid w:val="00D84F1B"/>
    <w:rsid w:val="00DA3BE4"/>
    <w:rsid w:val="00DD4910"/>
    <w:rsid w:val="00DE3183"/>
    <w:rsid w:val="00E0381B"/>
    <w:rsid w:val="00E20712"/>
    <w:rsid w:val="00E262AD"/>
    <w:rsid w:val="00E92C1C"/>
    <w:rsid w:val="00EA0DC4"/>
    <w:rsid w:val="00EB219D"/>
    <w:rsid w:val="00ED636B"/>
    <w:rsid w:val="00EF1D70"/>
    <w:rsid w:val="00F17CCF"/>
    <w:rsid w:val="00F30A0D"/>
    <w:rsid w:val="00F40BAF"/>
    <w:rsid w:val="00F6520F"/>
    <w:rsid w:val="00F95079"/>
    <w:rsid w:val="00FA2FC3"/>
    <w:rsid w:val="00FF5FC4"/>
    <w:rsid w:val="00FF68C7"/>
    <w:rsid w:val="064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1">
    <w:name w:val="Header Char"/>
    <w:basedOn w:val="2"/>
    <w:link w:val="6"/>
    <w:uiPriority w:val="99"/>
  </w:style>
  <w:style w:type="character" w:customStyle="1" w:styleId="12">
    <w:name w:val="Footer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3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1C626E-4191-4E57-976A-BF2A5DB45BE4}">
  <ds:schemaRefs/>
</ds:datastoreItem>
</file>

<file path=customXml/itemProps3.xml><?xml version="1.0" encoding="utf-8"?>
<ds:datastoreItem xmlns:ds="http://schemas.openxmlformats.org/officeDocument/2006/customXml" ds:itemID="{DBA8F326-A782-4E47-B941-A70C378666F5}">
  <ds:schemaRefs/>
</ds:datastoreItem>
</file>

<file path=customXml/itemProps4.xml><?xml version="1.0" encoding="utf-8"?>
<ds:datastoreItem xmlns:ds="http://schemas.openxmlformats.org/officeDocument/2006/customXml" ds:itemID="{566A0132-0CA2-4CE0-A5A6-6862A0641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302</Words>
  <Characters>1722</Characters>
  <Lines>14</Lines>
  <Paragraphs>4</Paragraphs>
  <TotalTime>30</TotalTime>
  <ScaleCrop>false</ScaleCrop>
  <LinksUpToDate>false</LinksUpToDate>
  <CharactersWithSpaces>2020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2020-10-13T05:23:00Z</dcterms:created>
  <dc:creator>Sulaiman Ahmad</dc:creator>
  <cp:lastModifiedBy>Nadeem Bashir</cp:lastModifiedBy>
  <cp:lastPrinted>2018-02-07T04:15:00Z</cp:lastPrinted>
  <dcterms:modified xsi:type="dcterms:W3CDTF">2021-10-29T06:14:00Z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  <property fmtid="{D5CDD505-2E9C-101B-9397-08002B2CF9AE}" pid="3" name="KSOProductBuildVer">
    <vt:lpwstr>1033-11.2.0.10223</vt:lpwstr>
  </property>
</Properties>
</file>