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page" w:tblpX="624" w:tblpY="688"/>
        <w:tblW w:w="1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1350"/>
        <w:gridCol w:w="900"/>
        <w:gridCol w:w="1170"/>
        <w:gridCol w:w="990"/>
        <w:gridCol w:w="810"/>
        <w:gridCol w:w="1530"/>
        <w:gridCol w:w="1170"/>
        <w:gridCol w:w="1350"/>
        <w:gridCol w:w="1350"/>
        <w:gridCol w:w="126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370" w:type="dxa"/>
            <w:gridSpan w:val="13"/>
            <w:shd w:val="clear" w:color="000000" w:fill="BDD7E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8"/>
                <w:szCs w:val="28"/>
              </w:rPr>
              <w:t>Program Faculty  Information (MS/MPhil/Equivalent)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gridSpan w:val="2"/>
            <w:shd w:val="clear" w:color="000000" w:fill="BDD7EE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4850" w:type="dxa"/>
            <w:gridSpan w:val="11"/>
            <w:shd w:val="clear" w:color="000000" w:fill="BDD7E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Sr.</w:t>
            </w:r>
          </w:p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  <w:t>Date of Joining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  <w:t>Post MS/MPhil Experience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  <w:t>BPS / TTS/</w:t>
            </w:r>
          </w:p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4860" w:type="dxa"/>
            <w:gridSpan w:val="4"/>
            <w:shd w:val="clear" w:color="auto" w:fill="BDD6EE" w:themeFill="accent1" w:themeFillTint="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MS/MPhil. Degree Status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Teaching Load per semester</w:t>
            </w: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ascii="Trebuchet MS" w:hAnsi="Trebuchet MS" w:eastAsia="Times New Roman" w:cstheme="minorHAnsi"/>
                <w:b/>
                <w:color w:val="000000"/>
                <w:sz w:val="20"/>
                <w:szCs w:val="20"/>
              </w:rPr>
              <w:t>(Cr.Hrs.)</w:t>
            </w:r>
          </w:p>
        </w:tc>
        <w:tc>
          <w:tcPr>
            <w:tcW w:w="2970" w:type="dxa"/>
            <w:vMerge w:val="restart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Administrative Roles/</w:t>
            </w:r>
          </w:p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Responsibilities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BDD6EE" w:themeFill="accent1" w:themeFillTint="66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Area of Specialization</w:t>
            </w:r>
          </w:p>
        </w:tc>
        <w:tc>
          <w:tcPr>
            <w:tcW w:w="117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HEC Attested/</w:t>
            </w:r>
          </w:p>
          <w:p>
            <w:pPr>
              <w:spacing w:after="0" w:line="240" w:lineRule="auto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  <w:t>Equivalency</w:t>
            </w:r>
          </w:p>
        </w:tc>
        <w:tc>
          <w:tcPr>
            <w:tcW w:w="1350" w:type="dxa"/>
            <w:vMerge w:val="continue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continue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shd w:val="clear" w:color="auto" w:fill="BDD6EE" w:themeFill="accent1" w:themeFillTint="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imes New Roman" w:cstheme="minorHAnsi"/>
                <w:color w:val="000000"/>
                <w:sz w:val="20"/>
                <w:szCs w:val="20"/>
              </w:rPr>
              <w:t>MPhil/ MS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continue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theme="minorHAnsi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20160" w:h="12240" w:orient="landscape"/>
      <w:pgMar w:top="63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Dean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Registrar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          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Director QEC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     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________________________________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Date: __/__/20_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Vice Chancellor/Rector/Head of Institute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 xml:space="preserve">                                                                                                                                                                     PGPR - 03 Program Faculty Information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4581F"/>
    <w:rsid w:val="00080339"/>
    <w:rsid w:val="0009056C"/>
    <w:rsid w:val="000926BD"/>
    <w:rsid w:val="000B3851"/>
    <w:rsid w:val="00120367"/>
    <w:rsid w:val="001736F2"/>
    <w:rsid w:val="0024230D"/>
    <w:rsid w:val="00244E34"/>
    <w:rsid w:val="002529D0"/>
    <w:rsid w:val="0025451E"/>
    <w:rsid w:val="00272DC7"/>
    <w:rsid w:val="002B5085"/>
    <w:rsid w:val="00422608"/>
    <w:rsid w:val="004336D5"/>
    <w:rsid w:val="0046220E"/>
    <w:rsid w:val="00485E7B"/>
    <w:rsid w:val="004909A7"/>
    <w:rsid w:val="004B380A"/>
    <w:rsid w:val="004B46B9"/>
    <w:rsid w:val="005350B6"/>
    <w:rsid w:val="005B0A6A"/>
    <w:rsid w:val="005F1710"/>
    <w:rsid w:val="005F2F67"/>
    <w:rsid w:val="00677CBB"/>
    <w:rsid w:val="00750CFF"/>
    <w:rsid w:val="00764B77"/>
    <w:rsid w:val="007E1FF9"/>
    <w:rsid w:val="00833962"/>
    <w:rsid w:val="00903F8A"/>
    <w:rsid w:val="00955535"/>
    <w:rsid w:val="00963FFB"/>
    <w:rsid w:val="00977AB2"/>
    <w:rsid w:val="009C52CF"/>
    <w:rsid w:val="00A04074"/>
    <w:rsid w:val="00A048E5"/>
    <w:rsid w:val="00A6033D"/>
    <w:rsid w:val="00B42DCC"/>
    <w:rsid w:val="00BA6B05"/>
    <w:rsid w:val="00BC5AC0"/>
    <w:rsid w:val="00BD281B"/>
    <w:rsid w:val="00C5198D"/>
    <w:rsid w:val="00C81FB6"/>
    <w:rsid w:val="00C95A2C"/>
    <w:rsid w:val="00CE5EF9"/>
    <w:rsid w:val="00D051FD"/>
    <w:rsid w:val="00D644C8"/>
    <w:rsid w:val="00DE4016"/>
    <w:rsid w:val="00DF2621"/>
    <w:rsid w:val="00DF46B9"/>
    <w:rsid w:val="00E64E2C"/>
    <w:rsid w:val="00E72D5C"/>
    <w:rsid w:val="00F027B6"/>
    <w:rsid w:val="00F822FC"/>
    <w:rsid w:val="00FD692C"/>
    <w:rsid w:val="7AB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footnote reference"/>
    <w:basedOn w:val="2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er Char"/>
    <w:basedOn w:val="2"/>
    <w:link w:val="11"/>
    <w:qFormat/>
    <w:uiPriority w:val="99"/>
  </w:style>
  <w:style w:type="character" w:customStyle="1" w:styleId="14">
    <w:name w:val="Footer Char"/>
    <w:basedOn w:val="2"/>
    <w:link w:val="8"/>
    <w:qFormat/>
    <w:uiPriority w:val="99"/>
  </w:style>
  <w:style w:type="character" w:customStyle="1" w:styleId="15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6">
    <w:name w:val="Comment Subject Char"/>
    <w:basedOn w:val="15"/>
    <w:link w:val="7"/>
    <w:semiHidden/>
    <w:qFormat/>
    <w:uiPriority w:val="99"/>
    <w:rPr>
      <w:b/>
      <w:bCs/>
      <w:sz w:val="20"/>
      <w:szCs w:val="20"/>
    </w:rPr>
  </w:style>
  <w:style w:type="character" w:customStyle="1" w:styleId="17">
    <w:name w:val="Footnote Text Char"/>
    <w:basedOn w:val="2"/>
    <w:link w:val="10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D8B68-629A-42F8-A3C2-D45D1BF0EE49}">
  <ds:schemaRefs/>
</ds:datastoreItem>
</file>

<file path=customXml/itemProps3.xml><?xml version="1.0" encoding="utf-8"?>
<ds:datastoreItem xmlns:ds="http://schemas.openxmlformats.org/officeDocument/2006/customXml" ds:itemID="{BCD584E1-C94B-442A-B57F-893F9B9D1ADD}">
  <ds:schemaRefs/>
</ds:datastoreItem>
</file>

<file path=customXml/itemProps4.xml><?xml version="1.0" encoding="utf-8"?>
<ds:datastoreItem xmlns:ds="http://schemas.openxmlformats.org/officeDocument/2006/customXml" ds:itemID="{C7CF627F-3456-460D-8F57-D101DDA670E1}">
  <ds:schemaRefs/>
</ds:datastoreItem>
</file>

<file path=customXml/itemProps5.xml><?xml version="1.0" encoding="utf-8"?>
<ds:datastoreItem xmlns:ds="http://schemas.openxmlformats.org/officeDocument/2006/customXml" ds:itemID="{82494482-267D-43F2-AC7C-E33EF1851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2020-10-13T05:25:00Z</dcterms:created>
  <dc:creator>Sulaiman Ahmad</dc:creator>
  <cp:lastModifiedBy>Nadeem Bashir</cp:lastModifiedBy>
  <cp:lastPrinted>2018-02-07T04:17:00Z</cp:lastPrinted>
  <dcterms:modified xsi:type="dcterms:W3CDTF">2021-10-29T06:14:37Z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  <property fmtid="{D5CDD505-2E9C-101B-9397-08002B2CF9AE}" pid="3" name="KSOProductBuildVer">
    <vt:lpwstr>1033-11.2.0.10223</vt:lpwstr>
  </property>
</Properties>
</file>